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5A" w:rsidRPr="004F1A42" w:rsidRDefault="004F1A4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</w:t>
      </w:r>
      <w:r w:rsidRPr="004F1A42">
        <w:rPr>
          <w:sz w:val="40"/>
          <w:szCs w:val="40"/>
        </w:rPr>
        <w:t xml:space="preserve">Terme </w:t>
      </w:r>
      <w:proofErr w:type="spellStart"/>
      <w:r w:rsidRPr="004F1A42">
        <w:rPr>
          <w:sz w:val="40"/>
          <w:szCs w:val="40"/>
        </w:rPr>
        <w:t>S.Egidio</w:t>
      </w:r>
      <w:proofErr w:type="spellEnd"/>
    </w:p>
    <w:tbl>
      <w:tblPr>
        <w:tblStyle w:val="Grigliatabella"/>
        <w:tblpPr w:leftFromText="141" w:rightFromText="141" w:vertAnchor="text" w:horzAnchor="margin" w:tblpY="1110"/>
        <w:tblW w:w="0" w:type="auto"/>
        <w:tblLook w:val="04A0"/>
      </w:tblPr>
      <w:tblGrid>
        <w:gridCol w:w="4809"/>
        <w:gridCol w:w="4809"/>
        <w:gridCol w:w="4809"/>
      </w:tblGrid>
      <w:tr w:rsidR="004F1A42" w:rsidTr="004F1A42">
        <w:tc>
          <w:tcPr>
            <w:tcW w:w="4809" w:type="dxa"/>
          </w:tcPr>
          <w:p w:rsidR="004F1A42" w:rsidRPr="004F1A42" w:rsidRDefault="004F1A42" w:rsidP="004F1A42">
            <w:pPr>
              <w:jc w:val="center"/>
              <w:rPr>
                <w:sz w:val="24"/>
              </w:rPr>
            </w:pPr>
            <w:r w:rsidRPr="004F1A42">
              <w:rPr>
                <w:sz w:val="24"/>
              </w:rPr>
              <w:t>DIAGNOSI DA PRESCRIVERE</w:t>
            </w:r>
          </w:p>
        </w:tc>
        <w:tc>
          <w:tcPr>
            <w:tcW w:w="4809" w:type="dxa"/>
          </w:tcPr>
          <w:p w:rsidR="004F1A42" w:rsidRPr="004F1A42" w:rsidRDefault="004F1A42" w:rsidP="004F1A42">
            <w:pPr>
              <w:jc w:val="center"/>
              <w:rPr>
                <w:sz w:val="24"/>
              </w:rPr>
            </w:pPr>
            <w:r w:rsidRPr="004F1A42">
              <w:rPr>
                <w:sz w:val="24"/>
              </w:rPr>
              <w:t>CURE IN CONVENZIONE</w:t>
            </w:r>
          </w:p>
        </w:tc>
        <w:tc>
          <w:tcPr>
            <w:tcW w:w="4809" w:type="dxa"/>
          </w:tcPr>
          <w:p w:rsidR="004F1A42" w:rsidRPr="004F1A42" w:rsidRDefault="004F1A42" w:rsidP="004F1A42">
            <w:pPr>
              <w:jc w:val="center"/>
              <w:rPr>
                <w:sz w:val="24"/>
              </w:rPr>
            </w:pPr>
            <w:r w:rsidRPr="004F1A42">
              <w:rPr>
                <w:sz w:val="24"/>
              </w:rPr>
              <w:t>CURE TRATTAMENTI INTEGRATIVI SU CONSIGLIO MEDICO</w:t>
            </w:r>
          </w:p>
        </w:tc>
      </w:tr>
      <w:tr w:rsidR="004F1A42" w:rsidTr="004F1A42">
        <w:tc>
          <w:tcPr>
            <w:tcW w:w="4809" w:type="dxa"/>
          </w:tcPr>
          <w:p w:rsidR="004F1A42" w:rsidRDefault="004F1A42" w:rsidP="004F1A42">
            <w:pPr>
              <w:jc w:val="center"/>
            </w:pPr>
            <w:r>
              <w:t xml:space="preserve">Osteoartrosi, artrosi diffuse, </w:t>
            </w:r>
            <w:proofErr w:type="spellStart"/>
            <w:r>
              <w:t>cervicoartrosi</w:t>
            </w:r>
            <w:proofErr w:type="spellEnd"/>
          </w:p>
          <w:p w:rsidR="004F1A42" w:rsidRDefault="004F1A42" w:rsidP="004F1A42">
            <w:pPr>
              <w:jc w:val="center"/>
            </w:pPr>
            <w:proofErr w:type="spellStart"/>
            <w:r>
              <w:t>Lomboartrosi</w:t>
            </w:r>
            <w:proofErr w:type="spellEnd"/>
            <w:r>
              <w:t>, artrosi agli arti,</w:t>
            </w:r>
            <w:proofErr w:type="spellStart"/>
            <w:r>
              <w:t>periatrite</w:t>
            </w:r>
            <w:proofErr w:type="spellEnd"/>
            <w:r>
              <w:t>, reumatismi extra articolari ed altre forme degenerative</w:t>
            </w:r>
          </w:p>
          <w:p w:rsidR="004F1A42" w:rsidRDefault="004F1A42" w:rsidP="004F1A42">
            <w:pPr>
              <w:jc w:val="center"/>
            </w:pPr>
          </w:p>
        </w:tc>
        <w:tc>
          <w:tcPr>
            <w:tcW w:w="4809" w:type="dxa"/>
          </w:tcPr>
          <w:p w:rsidR="004F1A42" w:rsidRPr="004F1A42" w:rsidRDefault="004F1A42" w:rsidP="004F1A42">
            <w:pPr>
              <w:jc w:val="center"/>
              <w:rPr>
                <w:b/>
              </w:rPr>
            </w:pPr>
            <w:r w:rsidRPr="004F1A42">
              <w:rPr>
                <w:b/>
              </w:rPr>
              <w:t>Ciclo di cura di fango terapia</w:t>
            </w:r>
          </w:p>
        </w:tc>
        <w:tc>
          <w:tcPr>
            <w:tcW w:w="4809" w:type="dxa"/>
          </w:tcPr>
          <w:p w:rsidR="004F1A42" w:rsidRDefault="00C01DB9" w:rsidP="004F1A42">
            <w:pPr>
              <w:jc w:val="center"/>
            </w:pPr>
            <w:r>
              <w:t>Massoterapia</w:t>
            </w:r>
          </w:p>
          <w:p w:rsidR="004F1A42" w:rsidRDefault="004F1A42" w:rsidP="004F1A42">
            <w:pPr>
              <w:jc w:val="center"/>
            </w:pPr>
            <w:r>
              <w:t>Piscina termale</w:t>
            </w:r>
          </w:p>
          <w:p w:rsidR="004F1A42" w:rsidRDefault="004F1A42" w:rsidP="004F1A42">
            <w:pPr>
              <w:jc w:val="center"/>
            </w:pPr>
            <w:r>
              <w:t>Cascate termali</w:t>
            </w:r>
          </w:p>
        </w:tc>
      </w:tr>
      <w:tr w:rsidR="004F1A42" w:rsidTr="004F1A42">
        <w:tc>
          <w:tcPr>
            <w:tcW w:w="4809" w:type="dxa"/>
          </w:tcPr>
          <w:p w:rsidR="004F1A42" w:rsidRDefault="004F1A42" w:rsidP="004F1A42">
            <w:pPr>
              <w:jc w:val="center"/>
            </w:pPr>
            <w:r>
              <w:t>Dermatite atopica, dermatite seborroica, acne, eczema,psoriasi</w:t>
            </w:r>
          </w:p>
          <w:p w:rsidR="004F1A42" w:rsidRDefault="004F1A42" w:rsidP="004F1A42">
            <w:pPr>
              <w:jc w:val="center"/>
            </w:pPr>
          </w:p>
        </w:tc>
        <w:tc>
          <w:tcPr>
            <w:tcW w:w="4809" w:type="dxa"/>
          </w:tcPr>
          <w:p w:rsidR="004F1A42" w:rsidRPr="004F1A42" w:rsidRDefault="004F1A42" w:rsidP="004F1A42">
            <w:pPr>
              <w:jc w:val="center"/>
              <w:rPr>
                <w:b/>
              </w:rPr>
            </w:pPr>
            <w:r w:rsidRPr="004F1A42">
              <w:rPr>
                <w:b/>
              </w:rPr>
              <w:t>Ciclo di cura della balneoterapia</w:t>
            </w:r>
          </w:p>
        </w:tc>
        <w:tc>
          <w:tcPr>
            <w:tcW w:w="4809" w:type="dxa"/>
          </w:tcPr>
          <w:p w:rsidR="004F1A42" w:rsidRDefault="00C01DB9" w:rsidP="004F1A42">
            <w:pPr>
              <w:jc w:val="center"/>
            </w:pPr>
            <w:r>
              <w:t>Maschera di fango</w:t>
            </w:r>
          </w:p>
          <w:p w:rsidR="004F1A42" w:rsidRDefault="004F1A42" w:rsidP="004F1A42">
            <w:pPr>
              <w:jc w:val="center"/>
            </w:pPr>
            <w:r>
              <w:t>Piscina termale</w:t>
            </w:r>
          </w:p>
        </w:tc>
      </w:tr>
      <w:tr w:rsidR="004F1A42" w:rsidTr="004F1A42">
        <w:tc>
          <w:tcPr>
            <w:tcW w:w="4809" w:type="dxa"/>
          </w:tcPr>
          <w:p w:rsidR="004F1A42" w:rsidRDefault="004F1A42" w:rsidP="004F1A42">
            <w:pPr>
              <w:jc w:val="center"/>
            </w:pPr>
            <w:r>
              <w:t>Otite catarrale cron</w:t>
            </w:r>
            <w:r w:rsidR="00C01DB9">
              <w:t>ica,</w:t>
            </w:r>
            <w:r>
              <w:t xml:space="preserve"> stenosi t</w:t>
            </w:r>
            <w:r w:rsidR="00C01DB9">
              <w:t>ubarica,</w:t>
            </w:r>
            <w:r>
              <w:t xml:space="preserve"> ipoacusia</w:t>
            </w:r>
          </w:p>
          <w:p w:rsidR="004F1A42" w:rsidRDefault="004F1A42" w:rsidP="004F1A42">
            <w:pPr>
              <w:jc w:val="center"/>
            </w:pPr>
          </w:p>
        </w:tc>
        <w:tc>
          <w:tcPr>
            <w:tcW w:w="4809" w:type="dxa"/>
          </w:tcPr>
          <w:p w:rsidR="004F1A42" w:rsidRPr="004F1A42" w:rsidRDefault="004F1A42" w:rsidP="004F1A42">
            <w:pPr>
              <w:jc w:val="center"/>
              <w:rPr>
                <w:b/>
              </w:rPr>
            </w:pPr>
            <w:r w:rsidRPr="004F1A42">
              <w:rPr>
                <w:b/>
              </w:rPr>
              <w:t>Ciclo di cura della sordità rinogena</w:t>
            </w:r>
          </w:p>
        </w:tc>
        <w:tc>
          <w:tcPr>
            <w:tcW w:w="4809" w:type="dxa"/>
          </w:tcPr>
          <w:p w:rsidR="004F1A42" w:rsidRDefault="004F1A42" w:rsidP="004F1A42">
            <w:pPr>
              <w:jc w:val="center"/>
            </w:pPr>
            <w:r>
              <w:t>Docce micronizzate</w:t>
            </w:r>
          </w:p>
          <w:p w:rsidR="004F1A42" w:rsidRDefault="00C01DB9" w:rsidP="004F1A42">
            <w:pPr>
              <w:jc w:val="center"/>
            </w:pPr>
            <w:r>
              <w:t>Riabilitazione tuba</w:t>
            </w:r>
            <w:r w:rsidR="004F1A42">
              <w:t>rica</w:t>
            </w:r>
          </w:p>
          <w:p w:rsidR="004F1A42" w:rsidRDefault="004F1A42" w:rsidP="004F1A42">
            <w:pPr>
              <w:jc w:val="center"/>
            </w:pPr>
          </w:p>
        </w:tc>
      </w:tr>
      <w:tr w:rsidR="004F1A42" w:rsidTr="004F1A42">
        <w:tc>
          <w:tcPr>
            <w:tcW w:w="4809" w:type="dxa"/>
          </w:tcPr>
          <w:p w:rsidR="004F1A42" w:rsidRDefault="004F1A42" w:rsidP="004F1A42">
            <w:pPr>
              <w:jc w:val="center"/>
            </w:pPr>
            <w:proofErr w:type="spellStart"/>
            <w:r>
              <w:t>Rinopatia</w:t>
            </w:r>
            <w:proofErr w:type="spellEnd"/>
            <w:r>
              <w:t xml:space="preserve"> vasomotoria,sinusite cronica,faringite,</w:t>
            </w:r>
            <w:proofErr w:type="spellStart"/>
            <w:r>
              <w:t>faringolaringite</w:t>
            </w:r>
            <w:proofErr w:type="spellEnd"/>
            <w:r>
              <w:t xml:space="preserve"> cronica,rinofaringite cronica,rinite cronica,laringite, tonsillite,</w:t>
            </w:r>
            <w:proofErr w:type="spellStart"/>
            <w:r>
              <w:t>adenoidite</w:t>
            </w:r>
            <w:proofErr w:type="spellEnd"/>
            <w:r>
              <w:t xml:space="preserve"> cronica, sindrome </w:t>
            </w:r>
            <w:proofErr w:type="spellStart"/>
            <w:r>
              <w:t>rinosinusitica-</w:t>
            </w:r>
            <w:proofErr w:type="spellEnd"/>
            <w:r>
              <w:t xml:space="preserve"> bronchiale cronica</w:t>
            </w:r>
          </w:p>
          <w:p w:rsidR="004F1A42" w:rsidRDefault="004F1A42" w:rsidP="004F1A42">
            <w:pPr>
              <w:jc w:val="center"/>
            </w:pPr>
          </w:p>
        </w:tc>
        <w:tc>
          <w:tcPr>
            <w:tcW w:w="4809" w:type="dxa"/>
          </w:tcPr>
          <w:p w:rsidR="004F1A42" w:rsidRPr="004F1A42" w:rsidRDefault="004F1A42" w:rsidP="004F1A42">
            <w:pPr>
              <w:jc w:val="center"/>
              <w:rPr>
                <w:b/>
              </w:rPr>
            </w:pPr>
            <w:r w:rsidRPr="004F1A42">
              <w:rPr>
                <w:b/>
              </w:rPr>
              <w:t>Ciclo di cure inalatorie</w:t>
            </w:r>
          </w:p>
        </w:tc>
        <w:tc>
          <w:tcPr>
            <w:tcW w:w="4809" w:type="dxa"/>
          </w:tcPr>
          <w:p w:rsidR="004F1A42" w:rsidRDefault="004F1A42" w:rsidP="004F1A42">
            <w:pPr>
              <w:jc w:val="center"/>
            </w:pPr>
            <w:r>
              <w:t>Docce micronizzate</w:t>
            </w:r>
          </w:p>
          <w:p w:rsidR="004F1A42" w:rsidRDefault="004F1A42" w:rsidP="004F1A42">
            <w:pPr>
              <w:jc w:val="center"/>
            </w:pPr>
            <w:r>
              <w:t>Irrigazioni nasali</w:t>
            </w:r>
          </w:p>
          <w:p w:rsidR="004F1A42" w:rsidRDefault="004F1A42" w:rsidP="004F1A42">
            <w:pPr>
              <w:jc w:val="center"/>
            </w:pPr>
            <w:proofErr w:type="spellStart"/>
            <w:r>
              <w:t>Humage</w:t>
            </w:r>
            <w:proofErr w:type="spellEnd"/>
          </w:p>
        </w:tc>
      </w:tr>
      <w:tr w:rsidR="004F1A42" w:rsidTr="004F1A42">
        <w:tc>
          <w:tcPr>
            <w:tcW w:w="4809" w:type="dxa"/>
          </w:tcPr>
          <w:p w:rsidR="004F1A42" w:rsidRDefault="00C01DB9" w:rsidP="004F1A42">
            <w:pPr>
              <w:jc w:val="center"/>
            </w:pPr>
            <w:r>
              <w:t>V</w:t>
            </w:r>
            <w:r w:rsidR="004F1A42">
              <w:t xml:space="preserve">aginite, </w:t>
            </w:r>
            <w:proofErr w:type="spellStart"/>
            <w:r w:rsidR="004F1A42">
              <w:t>vulvo</w:t>
            </w:r>
            <w:proofErr w:type="spellEnd"/>
            <w:r w:rsidR="004F1A42">
              <w:t xml:space="preserve"> vaginite,, sclerosi dolorosa del connettivo pelvico,leucorrea</w:t>
            </w:r>
          </w:p>
          <w:p w:rsidR="004F1A42" w:rsidRDefault="004F1A42" w:rsidP="004F1A42">
            <w:pPr>
              <w:jc w:val="center"/>
            </w:pPr>
          </w:p>
        </w:tc>
        <w:tc>
          <w:tcPr>
            <w:tcW w:w="4809" w:type="dxa"/>
          </w:tcPr>
          <w:p w:rsidR="004F1A42" w:rsidRPr="004F1A42" w:rsidRDefault="004F1A42" w:rsidP="004F1A42">
            <w:pPr>
              <w:jc w:val="center"/>
              <w:rPr>
                <w:b/>
              </w:rPr>
            </w:pPr>
            <w:r w:rsidRPr="004F1A42">
              <w:rPr>
                <w:b/>
              </w:rPr>
              <w:t>Ciclo di cura delle irrigazioni vaginali con bagno</w:t>
            </w:r>
          </w:p>
        </w:tc>
        <w:tc>
          <w:tcPr>
            <w:tcW w:w="4809" w:type="dxa"/>
          </w:tcPr>
          <w:p w:rsidR="004F1A42" w:rsidRDefault="004F1A42" w:rsidP="004F1A42"/>
        </w:tc>
      </w:tr>
    </w:tbl>
    <w:p w:rsidR="004F1A42" w:rsidRPr="004F1A42" w:rsidRDefault="004F1A42">
      <w:p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              </w:t>
      </w:r>
      <w:r w:rsidRPr="004F1A42">
        <w:rPr>
          <w:sz w:val="40"/>
          <w:szCs w:val="40"/>
          <w:u w:val="single"/>
        </w:rPr>
        <w:t>Vademecum delle cure termali</w:t>
      </w:r>
    </w:p>
    <w:sectPr w:rsidR="004F1A42" w:rsidRPr="004F1A42" w:rsidSect="004F1A42"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E6FAD"/>
    <w:rsid w:val="002E6FAD"/>
    <w:rsid w:val="004F1A42"/>
    <w:rsid w:val="00C01DB9"/>
    <w:rsid w:val="00C7525A"/>
    <w:rsid w:val="00F8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FA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F1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229B3-BC6B-4A5F-975F-3DD9FF5E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Nicoletta</cp:lastModifiedBy>
  <cp:revision>3</cp:revision>
  <cp:lastPrinted>2014-03-21T10:59:00Z</cp:lastPrinted>
  <dcterms:created xsi:type="dcterms:W3CDTF">2014-03-21T10:12:00Z</dcterms:created>
  <dcterms:modified xsi:type="dcterms:W3CDTF">2014-03-21T11:01:00Z</dcterms:modified>
</cp:coreProperties>
</file>